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18" w:rsidRPr="005010B5" w:rsidRDefault="00761851" w:rsidP="00761851">
      <w:pPr>
        <w:jc w:val="center"/>
        <w:rPr>
          <w:b/>
        </w:rPr>
      </w:pPr>
      <w:r w:rsidRPr="005010B5">
        <w:rPr>
          <w:b/>
        </w:rPr>
        <w:t>How to Read my Comparable Sales Report</w:t>
      </w:r>
    </w:p>
    <w:p w:rsidR="001B40B4" w:rsidRDefault="00761851" w:rsidP="00761851">
      <w:r>
        <w:tab/>
      </w:r>
      <w:r w:rsidRPr="001B40B4">
        <w:rPr>
          <w:rFonts w:cs="Arial"/>
          <w:color w:val="000000"/>
          <w:lang w:val="en"/>
        </w:rPr>
        <w:t xml:space="preserve">During the valuation of a property a document called a Comparable Sales Report is created. This report shows the Cost and Sales Comparison Approaches that are used to determine the value of your home. </w:t>
      </w:r>
      <w:r>
        <w:t xml:space="preserve">This sheet is often referred to as the “comp sheet”.  </w:t>
      </w:r>
    </w:p>
    <w:p w:rsidR="00761851" w:rsidRDefault="001B40B4" w:rsidP="00761851">
      <w:r>
        <w:tab/>
      </w:r>
      <w:r w:rsidR="00761851">
        <w:t xml:space="preserve">Your property is called the “Subject” property and is listed on the left side of the comp sheet. Your property characteristics are listed from top to bottom.  The comparable properties are listed to the right of the subject in the columns labeled “Comp 1, Comp 2,” etc. The property characteristics for each of the comparables are also listed from top to bottom. </w:t>
      </w:r>
    </w:p>
    <w:p w:rsidR="00761851" w:rsidRDefault="00761851" w:rsidP="00761851">
      <w:r>
        <w:tab/>
        <w:t>The most common questions about the comp sheet are what the abbreviations stand for. The following is a list o</w:t>
      </w:r>
      <w:r w:rsidR="006E26B5">
        <w:t xml:space="preserve">f the </w:t>
      </w:r>
      <w:r>
        <w:t>abbreviations and their definitions.</w:t>
      </w:r>
    </w:p>
    <w:p w:rsidR="001B40B4" w:rsidRDefault="001B40B4" w:rsidP="00761851">
      <w:r w:rsidRPr="005010B5">
        <w:rPr>
          <w:b/>
        </w:rPr>
        <w:t>NBHD:</w:t>
      </w:r>
      <w:r>
        <w:t xml:space="preserve"> Neighborhood </w:t>
      </w:r>
      <w:r w:rsidR="005010B5">
        <w:t xml:space="preserve">depicts </w:t>
      </w:r>
      <w:r>
        <w:t xml:space="preserve">the different areas that homes are grouped into. The neighborhood that </w:t>
      </w:r>
      <w:r>
        <w:tab/>
        <w:t xml:space="preserve">your property is valued in may not be just a radius around your home but also other areas that </w:t>
      </w:r>
      <w:r>
        <w:tab/>
        <w:t>have</w:t>
      </w:r>
      <w:r w:rsidR="00D91EDA">
        <w:t xml:space="preserve"> similar type homes and </w:t>
      </w:r>
      <w:r>
        <w:t xml:space="preserve">similar market </w:t>
      </w:r>
      <w:r w:rsidR="00D91EDA">
        <w:t>desirability’s</w:t>
      </w:r>
      <w:r>
        <w:t xml:space="preserve">. </w:t>
      </w:r>
    </w:p>
    <w:p w:rsidR="001B40B4" w:rsidRDefault="001B40B4" w:rsidP="00761851">
      <w:r w:rsidRPr="005010B5">
        <w:rPr>
          <w:b/>
        </w:rPr>
        <w:t>Arch Style:</w:t>
      </w:r>
      <w:r>
        <w:t xml:space="preserve"> Architectural style describes the style of home that you own. Architectural styles are </w:t>
      </w:r>
      <w:r w:rsidR="00E80AD3">
        <w:tab/>
      </w:r>
      <w:r>
        <w:t xml:space="preserve">divided </w:t>
      </w:r>
      <w:r w:rsidR="005010B5">
        <w:tab/>
      </w:r>
      <w:r>
        <w:t>up into several categories. These include:</w:t>
      </w:r>
      <w:r w:rsidR="00E80AD3">
        <w:t xml:space="preserve"> Bi-level, Split-level, R</w:t>
      </w:r>
      <w:r>
        <w:t xml:space="preserve">anch, </w:t>
      </w:r>
      <w:r w:rsidR="00E80AD3">
        <w:t xml:space="preserve">Ranchette, </w:t>
      </w:r>
      <w:r w:rsidR="00E80AD3">
        <w:tab/>
        <w:t>C</w:t>
      </w:r>
      <w:r>
        <w:t>onv</w:t>
      </w:r>
      <w:r w:rsidR="00E80AD3">
        <w:t xml:space="preserve">entional, </w:t>
      </w:r>
      <w:r w:rsidR="005010B5">
        <w:tab/>
      </w:r>
      <w:r w:rsidR="00E80AD3">
        <w:t>Modern, E</w:t>
      </w:r>
      <w:r>
        <w:t xml:space="preserve">arth </w:t>
      </w:r>
      <w:r w:rsidR="00E80AD3">
        <w:t>Contact, Earth Shelter, Bungalow, Old S</w:t>
      </w:r>
      <w:r>
        <w:t>tyle, Victorian,</w:t>
      </w:r>
      <w:r w:rsidR="00E80AD3">
        <w:t xml:space="preserve"> Colonial, Traditional, </w:t>
      </w:r>
      <w:r w:rsidR="005010B5">
        <w:tab/>
      </w:r>
      <w:r w:rsidR="00E80AD3">
        <w:t>Basic, Celia, Lustron, Manufactured H</w:t>
      </w:r>
      <w:r>
        <w:t xml:space="preserve">ome, </w:t>
      </w:r>
      <w:r w:rsidR="00E80AD3">
        <w:t>Duplex, Condo, and O</w:t>
      </w:r>
      <w:r>
        <w:t>ther.</w:t>
      </w:r>
    </w:p>
    <w:p w:rsidR="00E80AD3" w:rsidRDefault="00E80AD3" w:rsidP="00761851">
      <w:r w:rsidRPr="005010B5">
        <w:rPr>
          <w:b/>
        </w:rPr>
        <w:t>Beds/FB/HB/#Fix</w:t>
      </w:r>
      <w:r w:rsidR="006E26B5" w:rsidRPr="005010B5">
        <w:rPr>
          <w:b/>
        </w:rPr>
        <w:t>:</w:t>
      </w:r>
      <w:r>
        <w:t xml:space="preserve"> This is a listing of the number of bedrooms, full bathrooms, half bathrooms, and total </w:t>
      </w:r>
      <w:r>
        <w:tab/>
        <w:t xml:space="preserve">plumbing fixtures for the entire dwelling. Examples of plumbing fixtures include: sinks, tubs, </w:t>
      </w:r>
      <w:r>
        <w:tab/>
        <w:t xml:space="preserve">showers, toilets, water heaters, laundry sinks, wet bars, etc.  </w:t>
      </w:r>
    </w:p>
    <w:p w:rsidR="00E80AD3" w:rsidRDefault="006E26B5" w:rsidP="00761851">
      <w:r w:rsidRPr="005010B5">
        <w:rPr>
          <w:b/>
        </w:rPr>
        <w:t>HVAC:</w:t>
      </w:r>
      <w:r>
        <w:t xml:space="preserve"> </w:t>
      </w:r>
      <w:r w:rsidR="00E80AD3">
        <w:t>This indicates the type of heating and cooling system utilized by the dwelling.</w:t>
      </w:r>
    </w:p>
    <w:p w:rsidR="006E26B5" w:rsidRDefault="006E26B5" w:rsidP="00761851">
      <w:r w:rsidRPr="005010B5">
        <w:rPr>
          <w:b/>
        </w:rPr>
        <w:t>MFLA/UFLA:</w:t>
      </w:r>
      <w:r w:rsidR="005010B5">
        <w:t xml:space="preserve"> </w:t>
      </w:r>
      <w:r>
        <w:t xml:space="preserve">MFLA indicates the Main Floor Living Area, which is the square footage of living area on </w:t>
      </w:r>
      <w:r>
        <w:tab/>
        <w:t xml:space="preserve">the main floor including any additions. UFLA indicates the Upper Floor Living Area, which </w:t>
      </w:r>
      <w:r>
        <w:tab/>
        <w:t xml:space="preserve">includes finished attics as well as the upper floor area in 1 ½ or 2 story dwellings. All areas are </w:t>
      </w:r>
      <w:r>
        <w:tab/>
        <w:t>based on exterior measurements.</w:t>
      </w:r>
    </w:p>
    <w:p w:rsidR="006E26B5" w:rsidRDefault="006E26B5" w:rsidP="00761851">
      <w:r w:rsidRPr="005010B5">
        <w:rPr>
          <w:b/>
        </w:rPr>
        <w:t>Basement Type:</w:t>
      </w:r>
      <w:r>
        <w:t xml:space="preserve"> This indicates what kind of foundation the dwelling resides on. Slab would indicate </w:t>
      </w:r>
      <w:r>
        <w:tab/>
        <w:t xml:space="preserve">that there is no basement or crawl space. Crawl indicates that there is access under the home </w:t>
      </w:r>
      <w:r>
        <w:tab/>
        <w:t xml:space="preserve">but not standing room. Full indicates that the basement is poured completely under the MFLA </w:t>
      </w:r>
      <w:r>
        <w:tab/>
        <w:t xml:space="preserve">of the home (including additions). Partial indicates that there is a portion under the home with </w:t>
      </w:r>
      <w:r>
        <w:tab/>
        <w:t>basement.</w:t>
      </w:r>
    </w:p>
    <w:p w:rsidR="006E26B5" w:rsidRDefault="006E26B5" w:rsidP="00761851">
      <w:r w:rsidRPr="005010B5">
        <w:rPr>
          <w:b/>
        </w:rPr>
        <w:t xml:space="preserve">Bsmt/FBLA/RecRm: </w:t>
      </w:r>
      <w:r w:rsidR="00D91EDA">
        <w:t xml:space="preserve">Bsmt is the total square footage of the basement. FBLA is the amount of finished </w:t>
      </w:r>
      <w:r w:rsidR="00D91EDA">
        <w:tab/>
        <w:t xml:space="preserve">living area in the basement that is partition finish or that similar to the main floor living area. </w:t>
      </w:r>
      <w:r w:rsidR="00D91EDA">
        <w:tab/>
        <w:t xml:space="preserve">RecRm is the amount of finished living area in the basement that is lower quality finish. An </w:t>
      </w:r>
      <w:r w:rsidR="00D91EDA">
        <w:tab/>
        <w:t>example of Rec</w:t>
      </w:r>
      <w:r w:rsidR="004929DE">
        <w:t xml:space="preserve"> </w:t>
      </w:r>
      <w:r w:rsidR="00D91EDA">
        <w:t xml:space="preserve">Room finish versus Partition finish would be paneling on the walls instead of </w:t>
      </w:r>
      <w:r w:rsidR="00D91EDA">
        <w:tab/>
        <w:t>sheet rock.</w:t>
      </w:r>
    </w:p>
    <w:p w:rsidR="00D91EDA" w:rsidRDefault="00D91EDA" w:rsidP="00761851">
      <w:r>
        <w:rPr>
          <w:b/>
        </w:rPr>
        <w:lastRenderedPageBreak/>
        <w:t>Qlty/CDU/PhyCond:</w:t>
      </w:r>
      <w:r>
        <w:t xml:space="preserve"> Qlty is the dwelling quality and is based on the construction methods and materials </w:t>
      </w:r>
      <w:r w:rsidR="004929DE">
        <w:tab/>
      </w:r>
      <w:r>
        <w:t xml:space="preserve">that were originally utilized to build the home. CDU is the Condition, Desirability, and Utility of </w:t>
      </w:r>
      <w:r w:rsidR="004929DE">
        <w:tab/>
      </w:r>
      <w:r>
        <w:t xml:space="preserve">the home. CDU is a conditional, functional, and locational rating based on the market area the </w:t>
      </w:r>
      <w:r w:rsidR="004929DE">
        <w:tab/>
      </w:r>
      <w:r>
        <w:t xml:space="preserve">property is located in. </w:t>
      </w:r>
      <w:r w:rsidR="00E14439">
        <w:t>PhyCond describes</w:t>
      </w:r>
      <w:r w:rsidR="004929DE">
        <w:t xml:space="preserve"> the overall physical condition of the property </w:t>
      </w:r>
      <w:r w:rsidR="004929DE">
        <w:tab/>
        <w:t xml:space="preserve">compared to other properties of similar age. </w:t>
      </w:r>
    </w:p>
    <w:p w:rsidR="004929DE" w:rsidRDefault="004929DE" w:rsidP="00761851">
      <w:r>
        <w:rPr>
          <w:b/>
        </w:rPr>
        <w:t>Att Gar/Det Gar:</w:t>
      </w:r>
      <w:r>
        <w:t xml:space="preserve"> Att Gar shows the total square footage of any garages that are attached to the </w:t>
      </w:r>
      <w:r>
        <w:tab/>
        <w:t xml:space="preserve">dwelling. Det Gar shows the total square footage of any garages that are not attached to the </w:t>
      </w:r>
      <w:r>
        <w:tab/>
        <w:t xml:space="preserve">dwelling but are on the property. </w:t>
      </w:r>
    </w:p>
    <w:p w:rsidR="004929DE" w:rsidRDefault="004929DE" w:rsidP="00761851">
      <w:r>
        <w:rPr>
          <w:b/>
        </w:rPr>
        <w:t>Open/EncPrch/Deck:</w:t>
      </w:r>
      <w:r>
        <w:t xml:space="preserve"> This indicates the amount of square footage for any open porches, enclosed </w:t>
      </w:r>
      <w:r>
        <w:tab/>
        <w:t xml:space="preserve">porches, or decks that are attached to the dwelling. </w:t>
      </w:r>
    </w:p>
    <w:p w:rsidR="004929DE" w:rsidRDefault="004929DE" w:rsidP="00761851">
      <w:r>
        <w:rPr>
          <w:b/>
        </w:rPr>
        <w:t xml:space="preserve">Land Value: </w:t>
      </w:r>
      <w:r>
        <w:t>This is the value of the land for this property as determined by the annual land analysis.</w:t>
      </w:r>
    </w:p>
    <w:p w:rsidR="004929DE" w:rsidRDefault="004929DE" w:rsidP="00761851">
      <w:r>
        <w:rPr>
          <w:b/>
        </w:rPr>
        <w:t xml:space="preserve">Building Cost Value: </w:t>
      </w:r>
      <w:r>
        <w:t xml:space="preserve">This is the estimated value of the dwelling based on current construction costs less </w:t>
      </w:r>
      <w:r>
        <w:tab/>
        <w:t xml:space="preserve">depreciation for all causes as determined from an annual analysis of the market. </w:t>
      </w:r>
    </w:p>
    <w:p w:rsidR="004929DE" w:rsidRDefault="004929DE" w:rsidP="00761851">
      <w:r>
        <w:rPr>
          <w:b/>
        </w:rPr>
        <w:t>OBY Cost:</w:t>
      </w:r>
      <w:r>
        <w:t xml:space="preserve"> This is the depreciated value of any outbuilding and /or yard improvements (examples would </w:t>
      </w:r>
      <w:r>
        <w:tab/>
        <w:t>be sheds or patios not attached to the house).</w:t>
      </w:r>
    </w:p>
    <w:p w:rsidR="004929DE" w:rsidRDefault="004929DE" w:rsidP="00761851">
      <w:r>
        <w:rPr>
          <w:b/>
        </w:rPr>
        <w:t>Total Cost Value:</w:t>
      </w:r>
      <w:r>
        <w:t xml:space="preserve"> The total market value of land, building, and improvements by way of the cost </w:t>
      </w:r>
      <w:r>
        <w:tab/>
        <w:t>approach.</w:t>
      </w:r>
    </w:p>
    <w:p w:rsidR="00983DA6" w:rsidRDefault="00983DA6" w:rsidP="00761851">
      <w:r>
        <w:rPr>
          <w:b/>
        </w:rPr>
        <w:t xml:space="preserve">Sale Date &amp; Sale Price: </w:t>
      </w:r>
      <w:r>
        <w:t>The sale date and sale price for each of the comparables listed.</w:t>
      </w:r>
    </w:p>
    <w:p w:rsidR="00983DA6" w:rsidRDefault="00983DA6" w:rsidP="00761851">
      <w:r>
        <w:rPr>
          <w:b/>
        </w:rPr>
        <w:t xml:space="preserve">MRA Value: </w:t>
      </w:r>
      <w:r>
        <w:t xml:space="preserve">Multiple Regression Analysis is the composite estimate of market value based on analysis of </w:t>
      </w:r>
      <w:r>
        <w:tab/>
        <w:t xml:space="preserve">local sales of dwellings to determine the relative contributory value of various property </w:t>
      </w:r>
      <w:r>
        <w:tab/>
        <w:t xml:space="preserve">characteristics. </w:t>
      </w:r>
    </w:p>
    <w:p w:rsidR="00983DA6" w:rsidRDefault="00983DA6" w:rsidP="00761851">
      <w:r>
        <w:rPr>
          <w:b/>
        </w:rPr>
        <w:t>Adjusted Sale Price:</w:t>
      </w:r>
      <w:r>
        <w:t xml:space="preserve"> The comparables that are utilized to value the subject property are rarely if ever </w:t>
      </w:r>
      <w:r>
        <w:tab/>
        <w:t xml:space="preserve">identical to the subject property, therefore, the sales price must be adjusted to account for </w:t>
      </w:r>
      <w:r>
        <w:tab/>
        <w:t xml:space="preserve">these differences before they can be used to estimate the value. Any inflationary or deflationary </w:t>
      </w:r>
      <w:r>
        <w:tab/>
        <w:t xml:space="preserve">trends in the local real estate market will also be reflected in the adjusted sales prices. </w:t>
      </w:r>
    </w:p>
    <w:p w:rsidR="000403CA" w:rsidRDefault="000403CA" w:rsidP="00761851">
      <w:r>
        <w:rPr>
          <w:b/>
        </w:rPr>
        <w:t>Weighted Estimate:</w:t>
      </w:r>
      <w:r w:rsidR="00503DF7">
        <w:rPr>
          <w:b/>
        </w:rPr>
        <w:t xml:space="preserve"> </w:t>
      </w:r>
      <w:r w:rsidR="00E14439">
        <w:t xml:space="preserve"> This is a </w:t>
      </w:r>
      <w:r>
        <w:t xml:space="preserve">weighted average of the adjusted sale prices, weighted by the degree of </w:t>
      </w:r>
      <w:r>
        <w:tab/>
        <w:t>comparability.</w:t>
      </w:r>
    </w:p>
    <w:p w:rsidR="00503DF7" w:rsidRDefault="00503DF7" w:rsidP="00761851">
      <w:r>
        <w:rPr>
          <w:b/>
        </w:rPr>
        <w:t>Market Value:</w:t>
      </w:r>
      <w:r>
        <w:t xml:space="preserve"> The estimate of fair market value of the subject property based on the sales of </w:t>
      </w:r>
      <w:r>
        <w:tab/>
        <w:t>comparable properties.</w:t>
      </w:r>
    </w:p>
    <w:p w:rsidR="00503DF7" w:rsidRDefault="00503DF7" w:rsidP="00761851">
      <w:r>
        <w:rPr>
          <w:b/>
        </w:rPr>
        <w:t>Comparability:</w:t>
      </w:r>
      <w:r>
        <w:t xml:space="preserve"> An indicator of the relative similarity of the sale properties to the subject property.</w:t>
      </w:r>
    </w:p>
    <w:p w:rsidR="006E26B5" w:rsidRDefault="00503DF7" w:rsidP="00761851">
      <w:r>
        <w:rPr>
          <w:b/>
        </w:rPr>
        <w:t>Indexed Value:</w:t>
      </w:r>
      <w:r>
        <w:t xml:space="preserve"> </w:t>
      </w:r>
      <w:r w:rsidR="00E14439">
        <w:t xml:space="preserve"> A value derived by applying a percentage increase or decrease to the prior year’s value </w:t>
      </w:r>
      <w:r w:rsidR="00E14439">
        <w:tab/>
        <w:t xml:space="preserve">based on the annual index analysis. </w:t>
      </w:r>
      <w:bookmarkStart w:id="0" w:name="_GoBack"/>
      <w:bookmarkEnd w:id="0"/>
    </w:p>
    <w:sectPr w:rsidR="006E26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33" w:rsidRDefault="00630F33" w:rsidP="00630F33">
      <w:pPr>
        <w:spacing w:after="0" w:line="240" w:lineRule="auto"/>
      </w:pPr>
      <w:r>
        <w:separator/>
      </w:r>
    </w:p>
  </w:endnote>
  <w:endnote w:type="continuationSeparator" w:id="0">
    <w:p w:rsidR="00630F33" w:rsidRDefault="00630F33" w:rsidP="0063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630F33">
      <w:tc>
        <w:tcPr>
          <w:tcW w:w="918" w:type="dxa"/>
        </w:tcPr>
        <w:p w:rsidR="00630F33" w:rsidRDefault="00630F3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630F3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30F33" w:rsidRDefault="00630F33">
          <w:pPr>
            <w:pStyle w:val="Footer"/>
          </w:pPr>
        </w:p>
      </w:tc>
    </w:tr>
  </w:tbl>
  <w:p w:rsidR="00630F33" w:rsidRDefault="00630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33" w:rsidRDefault="00630F33" w:rsidP="00630F33">
      <w:pPr>
        <w:spacing w:after="0" w:line="240" w:lineRule="auto"/>
      </w:pPr>
      <w:r>
        <w:separator/>
      </w:r>
    </w:p>
  </w:footnote>
  <w:footnote w:type="continuationSeparator" w:id="0">
    <w:p w:rsidR="00630F33" w:rsidRDefault="00630F33" w:rsidP="00630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51"/>
    <w:rsid w:val="000403CA"/>
    <w:rsid w:val="000C37EF"/>
    <w:rsid w:val="001B40B4"/>
    <w:rsid w:val="00286C9F"/>
    <w:rsid w:val="004929DE"/>
    <w:rsid w:val="005010B5"/>
    <w:rsid w:val="00503DF7"/>
    <w:rsid w:val="00630F33"/>
    <w:rsid w:val="006E26B5"/>
    <w:rsid w:val="00761851"/>
    <w:rsid w:val="00983DA6"/>
    <w:rsid w:val="00B31818"/>
    <w:rsid w:val="00D91EDA"/>
    <w:rsid w:val="00E14439"/>
    <w:rsid w:val="00E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33"/>
  </w:style>
  <w:style w:type="paragraph" w:styleId="Footer">
    <w:name w:val="footer"/>
    <w:basedOn w:val="Normal"/>
    <w:link w:val="FooterChar"/>
    <w:uiPriority w:val="99"/>
    <w:unhideWhenUsed/>
    <w:rsid w:val="0063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33"/>
  </w:style>
  <w:style w:type="paragraph" w:styleId="Footer">
    <w:name w:val="footer"/>
    <w:basedOn w:val="Normal"/>
    <w:link w:val="FooterChar"/>
    <w:uiPriority w:val="99"/>
    <w:unhideWhenUsed/>
    <w:rsid w:val="0063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Prosser</dc:creator>
  <cp:lastModifiedBy>Wendy Prosser</cp:lastModifiedBy>
  <cp:revision>2</cp:revision>
  <cp:lastPrinted>2013-05-17T16:08:00Z</cp:lastPrinted>
  <dcterms:created xsi:type="dcterms:W3CDTF">2013-05-17T16:54:00Z</dcterms:created>
  <dcterms:modified xsi:type="dcterms:W3CDTF">2013-05-17T16:54:00Z</dcterms:modified>
</cp:coreProperties>
</file>