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F6" w:rsidRDefault="00852BF6">
      <w:pPr>
        <w:widowControl/>
        <w:jc w:val="both"/>
        <w:rPr>
          <w:rFonts w:ascii="CG Times" w:hAnsi="CG Times"/>
          <w:sz w:val="12"/>
        </w:rPr>
      </w:pPr>
      <w:bookmarkStart w:id="0" w:name="_GoBack"/>
      <w:bookmarkEnd w:id="0"/>
    </w:p>
    <w:p w:rsidR="00852BF6" w:rsidRDefault="00852BF6">
      <w:pPr>
        <w:widowControl/>
        <w:jc w:val="both"/>
        <w:rPr>
          <w:rFonts w:ascii="CG Times" w:hAnsi="CG Times"/>
          <w:sz w:val="12"/>
        </w:rPr>
      </w:pPr>
    </w:p>
    <w:p w:rsidR="00852BF6" w:rsidRDefault="00852BF6">
      <w:pPr>
        <w:widowControl/>
        <w:jc w:val="both"/>
        <w:rPr>
          <w:rFonts w:ascii="CG Times" w:hAnsi="CG Times"/>
          <w:sz w:val="12"/>
        </w:rPr>
      </w:pPr>
    </w:p>
    <w:p w:rsidR="00852BF6" w:rsidRDefault="00852BF6">
      <w:pPr>
        <w:widowControl/>
        <w:jc w:val="both"/>
        <w:rPr>
          <w:rFonts w:ascii="CG Times" w:hAnsi="CG Times"/>
          <w:sz w:val="12"/>
        </w:rPr>
      </w:pPr>
    </w:p>
    <w:p w:rsidR="00852BF6" w:rsidRDefault="00852BF6">
      <w:pPr>
        <w:widowControl/>
        <w:jc w:val="both"/>
        <w:rPr>
          <w:rFonts w:ascii="CG Times" w:hAnsi="CG Times"/>
          <w:sz w:val="12"/>
        </w:rPr>
      </w:pPr>
    </w:p>
    <w:p w:rsidR="00D1553E" w:rsidRDefault="00D1553E">
      <w:pPr>
        <w:widowControl/>
        <w:jc w:val="both"/>
        <w:rPr>
          <w:rFonts w:ascii="CG Times" w:hAnsi="CG Times"/>
          <w:sz w:val="12"/>
        </w:rPr>
      </w:pPr>
    </w:p>
    <w:p w:rsidR="00852BF6" w:rsidRPr="009033D8" w:rsidRDefault="00852BF6" w:rsidP="00117D85">
      <w:pPr>
        <w:widowControl/>
        <w:tabs>
          <w:tab w:val="center" w:pos="4680"/>
          <w:tab w:val="left" w:pos="5040"/>
          <w:tab w:val="left" w:pos="5760"/>
          <w:tab w:val="left" w:pos="6480"/>
          <w:tab w:val="left" w:pos="7200"/>
          <w:tab w:val="left" w:pos="7920"/>
          <w:tab w:val="left" w:pos="8640"/>
          <w:tab w:val="right" w:pos="9360"/>
        </w:tabs>
        <w:jc w:val="center"/>
      </w:pPr>
      <w:r w:rsidRPr="009033D8">
        <w:rPr>
          <w:b/>
        </w:rPr>
        <w:t>OIL AND GAS LEASE</w:t>
      </w:r>
    </w:p>
    <w:p w:rsidR="00117D85" w:rsidRPr="009033D8" w:rsidRDefault="00117D85" w:rsidP="00117D85">
      <w:pPr>
        <w:widowControl/>
        <w:tabs>
          <w:tab w:val="center" w:pos="4680"/>
          <w:tab w:val="left" w:pos="5040"/>
          <w:tab w:val="left" w:pos="5760"/>
          <w:tab w:val="left" w:pos="6480"/>
          <w:tab w:val="left" w:pos="7200"/>
          <w:tab w:val="left" w:pos="7920"/>
          <w:tab w:val="left" w:pos="8640"/>
          <w:tab w:val="right" w:pos="9360"/>
        </w:tabs>
        <w:spacing w:line="332" w:lineRule="auto"/>
        <w:jc w:val="center"/>
        <w:rPr>
          <w:sz w:val="16"/>
        </w:rPr>
      </w:pPr>
      <w:proofErr w:type="gramStart"/>
      <w:r w:rsidRPr="009033D8">
        <w:rPr>
          <w:sz w:val="16"/>
        </w:rPr>
        <w:t>( PAID</w:t>
      </w:r>
      <w:proofErr w:type="gramEnd"/>
      <w:r w:rsidRPr="009033D8">
        <w:rPr>
          <w:sz w:val="16"/>
        </w:rPr>
        <w:t xml:space="preserve"> UP )</w:t>
      </w:r>
    </w:p>
    <w:p w:rsidR="00117D85" w:rsidRDefault="00117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00" w:lineRule="auto"/>
        <w:jc w:val="both"/>
        <w:rPr>
          <w:rFonts w:ascii="CG Times" w:hAnsi="CG Times"/>
          <w:sz w:val="12"/>
        </w:rPr>
      </w:pPr>
    </w:p>
    <w:p w:rsidR="00117D85" w:rsidRPr="0003455B" w:rsidRDefault="00117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00" w:lineRule="auto"/>
        <w:jc w:val="both"/>
        <w:rPr>
          <w:sz w:val="18"/>
        </w:rPr>
      </w:pPr>
      <w:r w:rsidRPr="0003455B">
        <w:rPr>
          <w:sz w:val="18"/>
        </w:rPr>
        <w:t xml:space="preserve">THIS AGREEMENT, Made and </w:t>
      </w:r>
      <w:r w:rsidR="00F56176">
        <w:rPr>
          <w:sz w:val="18"/>
        </w:rPr>
        <w:t>e</w:t>
      </w:r>
      <w:r w:rsidRPr="0003455B">
        <w:rPr>
          <w:sz w:val="18"/>
        </w:rPr>
        <w:t xml:space="preserve">ntered into this </w:t>
      </w:r>
      <w:r w:rsidRPr="0003455B">
        <w:rPr>
          <w:sz w:val="18"/>
          <w:u w:val="single"/>
        </w:rPr>
        <w:t xml:space="preserve">     </w:t>
      </w:r>
      <w:r w:rsidR="00857004">
        <w:rPr>
          <w:sz w:val="18"/>
          <w:u w:val="single"/>
        </w:rPr>
        <w:softHyphen/>
      </w:r>
      <w:r w:rsidR="00857004">
        <w:rPr>
          <w:sz w:val="18"/>
          <w:u w:val="single"/>
        </w:rPr>
        <w:softHyphen/>
      </w:r>
      <w:r w:rsidR="00857004">
        <w:rPr>
          <w:sz w:val="18"/>
          <w:u w:val="single"/>
        </w:rPr>
        <w:softHyphen/>
      </w:r>
      <w:r w:rsidRPr="0003455B">
        <w:rPr>
          <w:sz w:val="18"/>
          <w:u w:val="single"/>
        </w:rPr>
        <w:t xml:space="preserve">  </w:t>
      </w:r>
      <w:r w:rsidRPr="0003455B">
        <w:rPr>
          <w:b/>
          <w:sz w:val="18"/>
          <w:u w:val="single"/>
        </w:rPr>
        <w:t xml:space="preserve"> </w:t>
      </w:r>
      <w:r w:rsidRPr="0003455B">
        <w:rPr>
          <w:b/>
          <w:sz w:val="18"/>
          <w:szCs w:val="24"/>
          <w:u w:val="single"/>
          <w:vertAlign w:val="superscript"/>
        </w:rPr>
        <w:t xml:space="preserve">  </w:t>
      </w:r>
      <w:r w:rsidR="00857004" w:rsidRPr="0003455B">
        <w:rPr>
          <w:sz w:val="18"/>
          <w:u w:val="single"/>
        </w:rPr>
        <w:t xml:space="preserve">  </w:t>
      </w:r>
      <w:r w:rsidRPr="0003455B">
        <w:rPr>
          <w:sz w:val="18"/>
        </w:rPr>
        <w:t xml:space="preserve">  day of  </w:t>
      </w:r>
      <w:r w:rsidRPr="0003455B">
        <w:rPr>
          <w:sz w:val="18"/>
          <w:u w:val="single"/>
        </w:rPr>
        <w:t xml:space="preserve">      </w:t>
      </w:r>
      <w:r w:rsidRPr="0003455B">
        <w:rPr>
          <w:b/>
          <w:sz w:val="18"/>
          <w:u w:val="single"/>
        </w:rPr>
        <w:t xml:space="preserve">  </w:t>
      </w:r>
      <w:r w:rsidRPr="0003455B">
        <w:rPr>
          <w:sz w:val="18"/>
          <w:u w:val="single"/>
        </w:rPr>
        <w:t xml:space="preserve"> </w:t>
      </w:r>
      <w:r w:rsidRPr="0003455B">
        <w:rPr>
          <w:b/>
          <w:sz w:val="18"/>
          <w:u w:val="single"/>
        </w:rPr>
        <w:t xml:space="preserve">  </w:t>
      </w:r>
      <w:r w:rsidRPr="0003455B">
        <w:rPr>
          <w:sz w:val="18"/>
        </w:rPr>
        <w:t>, 201</w:t>
      </w:r>
      <w:r w:rsidR="00F56176">
        <w:rPr>
          <w:sz w:val="18"/>
        </w:rPr>
        <w:t>__</w:t>
      </w:r>
      <w:r w:rsidRPr="0003455B">
        <w:rPr>
          <w:b/>
          <w:sz w:val="18"/>
        </w:rPr>
        <w:t xml:space="preserve">, </w:t>
      </w:r>
      <w:r w:rsidRPr="0003455B">
        <w:rPr>
          <w:sz w:val="18"/>
        </w:rPr>
        <w:t xml:space="preserve">by and </w:t>
      </w:r>
      <w:r w:rsidRPr="00A17F47">
        <w:rPr>
          <w:sz w:val="18"/>
        </w:rPr>
        <w:t>between</w:t>
      </w:r>
      <w:r w:rsidRPr="00A17F47">
        <w:rPr>
          <w:b/>
          <w:sz w:val="18"/>
          <w:u w:val="single"/>
        </w:rPr>
        <w:t xml:space="preserve">     </w:t>
      </w:r>
      <w:r w:rsidR="00FE2648">
        <w:rPr>
          <w:b/>
          <w:sz w:val="18"/>
          <w:u w:val="single"/>
        </w:rPr>
        <w:t>Barton County, Kansas</w:t>
      </w:r>
      <w:r w:rsidRPr="0003455B">
        <w:rPr>
          <w:sz w:val="18"/>
          <w:u w:val="single"/>
        </w:rPr>
        <w:t xml:space="preserve">     </w:t>
      </w:r>
      <w:r w:rsidRPr="0003455B">
        <w:rPr>
          <w:sz w:val="18"/>
        </w:rPr>
        <w:t xml:space="preserve">,whose mailing address </w:t>
      </w:r>
      <w:r w:rsidRPr="00A17F47">
        <w:rPr>
          <w:sz w:val="18"/>
        </w:rPr>
        <w:t xml:space="preserve">is </w:t>
      </w:r>
      <w:r w:rsidR="00690D8C">
        <w:rPr>
          <w:sz w:val="18"/>
        </w:rPr>
        <w:t>____________________________________________________</w:t>
      </w:r>
      <w:r w:rsidRPr="0003455B">
        <w:rPr>
          <w:sz w:val="18"/>
        </w:rPr>
        <w:t>, hereinafter called Lessor (whether one or more)</w:t>
      </w:r>
      <w:r w:rsidR="00690D8C">
        <w:rPr>
          <w:sz w:val="18"/>
        </w:rPr>
        <w:t>,</w:t>
      </w:r>
      <w:r w:rsidRPr="0003455B">
        <w:rPr>
          <w:sz w:val="18"/>
        </w:rPr>
        <w:t xml:space="preserve">  and</w:t>
      </w:r>
    </w:p>
    <w:p w:rsidR="00117D85" w:rsidRDefault="00FE26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00" w:lineRule="auto"/>
        <w:jc w:val="both"/>
        <w:rPr>
          <w:sz w:val="18"/>
        </w:rPr>
      </w:pPr>
      <w:r>
        <w:rPr>
          <w:sz w:val="18"/>
        </w:rPr>
        <w:t>______________________________________</w:t>
      </w:r>
      <w:r w:rsidR="00117D85" w:rsidRPr="0003455B">
        <w:rPr>
          <w:sz w:val="18"/>
        </w:rPr>
        <w:t xml:space="preserve"> </w:t>
      </w:r>
      <w:proofErr w:type="gramStart"/>
      <w:r w:rsidR="00117D85" w:rsidRPr="0003455B">
        <w:rPr>
          <w:sz w:val="18"/>
        </w:rPr>
        <w:t>whose</w:t>
      </w:r>
      <w:proofErr w:type="gramEnd"/>
      <w:r w:rsidR="00117D85" w:rsidRPr="0003455B">
        <w:rPr>
          <w:sz w:val="18"/>
        </w:rPr>
        <w:t xml:space="preserve"> mailing address is </w:t>
      </w:r>
      <w:r>
        <w:rPr>
          <w:sz w:val="18"/>
        </w:rPr>
        <w:t>_______________________________________</w:t>
      </w:r>
      <w:r w:rsidR="00117D85" w:rsidRPr="0003455B">
        <w:rPr>
          <w:sz w:val="18"/>
        </w:rPr>
        <w:t>, hereinafter called Lessee:</w:t>
      </w:r>
    </w:p>
    <w:p w:rsidR="00117D85" w:rsidRPr="0003455B" w:rsidRDefault="00117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00" w:lineRule="auto"/>
        <w:jc w:val="both"/>
        <w:rPr>
          <w:sz w:val="18"/>
        </w:rPr>
      </w:pPr>
    </w:p>
    <w:p w:rsidR="00117D85" w:rsidRPr="0003455B" w:rsidRDefault="00117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00" w:lineRule="auto"/>
        <w:jc w:val="both"/>
        <w:rPr>
          <w:sz w:val="18"/>
        </w:rPr>
      </w:pPr>
      <w:r w:rsidRPr="0003455B">
        <w:rPr>
          <w:sz w:val="18"/>
        </w:rPr>
        <w:t>WITNESSETH:</w:t>
      </w:r>
    </w:p>
    <w:p w:rsidR="00117D85" w:rsidRPr="009033D8"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sidRPr="0003455B">
        <w:rPr>
          <w:sz w:val="18"/>
        </w:rPr>
        <w:t xml:space="preserve">1. That the Lessor, for and in consideration of   </w:t>
      </w:r>
      <w:r w:rsidRPr="0003455B">
        <w:rPr>
          <w:sz w:val="18"/>
          <w:u w:val="single"/>
        </w:rPr>
        <w:t xml:space="preserve"> Ten and More  </w:t>
      </w:r>
      <w:r w:rsidRPr="0003455B">
        <w:rPr>
          <w:sz w:val="18"/>
        </w:rPr>
        <w:t xml:space="preserve"> DOLLARS </w:t>
      </w:r>
      <w:r w:rsidRPr="0003455B">
        <w:rPr>
          <w:sz w:val="18"/>
          <w:u w:val="single"/>
        </w:rPr>
        <w:t>($10.00 +)</w:t>
      </w:r>
      <w:r w:rsidRPr="0003455B">
        <w:rPr>
          <w:sz w:val="18"/>
        </w:rPr>
        <w:t xml:space="preserve">  in hand paid, the receipt of which is hereby acknowledged, and of the covenants and agreements hereinafter contained to be performed by the Lessee, has this day granted, leased, and let and by these presents does hereby grant, lease and let exclusively unto the Lessee the hereinafter described land, with any reversionary rights therein, and with the right to unitize this lease or any part thereof with other oil and gas leases as to all or any part of the lands covered thereby as hereinafter provided, for the purpose of carrying on geological, geophysical and other exploratory work thereon, including core drilling and the drilling, mining, and operating for, producing and saving all of the oil, gas, gas condensate, gas distillate, casinghead gasoline and their respective constituent vapors, and all other gases, found thereon, the exclusive right of injecting water, brine, and other fluids and substances into the subsurface strata, and for constructing roads, laying pipelines, building tanks, storing oil, building power stations, electrical lines and other structures thereon necessary or convenient for the ec</w:t>
      </w:r>
      <w:r w:rsidR="00FE2648">
        <w:rPr>
          <w:sz w:val="18"/>
        </w:rPr>
        <w:t>onomical operation of said land</w:t>
      </w:r>
      <w:r w:rsidRPr="0003455B">
        <w:rPr>
          <w:sz w:val="18"/>
        </w:rPr>
        <w:t xml:space="preserve">, to produce, save, take care of, and manufacture all of such substances,  said tract of land being situated in the County of  </w:t>
      </w:r>
      <w:r w:rsidR="00690D8C">
        <w:rPr>
          <w:sz w:val="18"/>
        </w:rPr>
        <w:t>Barton</w:t>
      </w:r>
      <w:r w:rsidRPr="0003455B">
        <w:rPr>
          <w:sz w:val="18"/>
        </w:rPr>
        <w:t xml:space="preserve">, State of  </w:t>
      </w:r>
      <w:r w:rsidR="00690D8C">
        <w:rPr>
          <w:sz w:val="18"/>
        </w:rPr>
        <w:t>Kansas</w:t>
      </w:r>
      <w:r w:rsidRPr="0003455B">
        <w:rPr>
          <w:sz w:val="18"/>
        </w:rPr>
        <w:t>,  described as follows, to-wit:</w:t>
      </w:r>
    </w:p>
    <w:p w:rsidR="00117D85" w:rsidRPr="009033D8"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rsidR="00117D85"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rsidR="00497162" w:rsidRPr="009033D8" w:rsidRDefault="00497162"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rsidR="00497162" w:rsidRDefault="00497162" w:rsidP="00497162">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u w:val="single"/>
        </w:rPr>
      </w:pPr>
    </w:p>
    <w:p w:rsidR="00A17F47" w:rsidRDefault="00A17F47" w:rsidP="00497162">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rPr>
      </w:pPr>
    </w:p>
    <w:p w:rsidR="00497162" w:rsidRPr="00497162" w:rsidRDefault="00497162" w:rsidP="00497162">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6"/>
        </w:rPr>
      </w:pPr>
    </w:p>
    <w:p w:rsidR="00497162" w:rsidRPr="009033D8" w:rsidRDefault="00497162">
      <w:pPr>
        <w:pStyle w:val="BodyText"/>
        <w:jc w:val="left"/>
      </w:pPr>
    </w:p>
    <w:p w:rsidR="00497162"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roofErr w:type="gramStart"/>
      <w:r w:rsidRPr="0003455B">
        <w:rPr>
          <w:sz w:val="18"/>
        </w:rPr>
        <w:t>and</w:t>
      </w:r>
      <w:proofErr w:type="gramEnd"/>
      <w:r w:rsidRPr="0003455B">
        <w:rPr>
          <w:sz w:val="18"/>
        </w:rPr>
        <w:t xml:space="preserve"> containing </w:t>
      </w:r>
      <w:r w:rsidRPr="0003455B">
        <w:rPr>
          <w:sz w:val="18"/>
          <w:u w:val="single"/>
        </w:rPr>
        <w:t xml:space="preserve">          </w:t>
      </w:r>
      <w:r w:rsidRPr="0003455B">
        <w:rPr>
          <w:sz w:val="18"/>
        </w:rPr>
        <w:t xml:space="preserve">  acres, more or less.</w:t>
      </w:r>
    </w:p>
    <w:p w:rsidR="00D57A15" w:rsidRPr="0003455B" w:rsidRDefault="00D57A1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 xml:space="preserve">2.  It is agreed that this lease shall remain in force for a primary term of  </w:t>
      </w:r>
      <w:r w:rsidR="00FE2648">
        <w:rPr>
          <w:sz w:val="18"/>
        </w:rPr>
        <w:t>______________</w:t>
      </w:r>
      <w:r w:rsidRPr="0003455B">
        <w:rPr>
          <w:b/>
          <w:sz w:val="18"/>
        </w:rPr>
        <w:t xml:space="preserve">  </w:t>
      </w:r>
      <w:r w:rsidRPr="0003455B">
        <w:rPr>
          <w:sz w:val="18"/>
        </w:rPr>
        <w:t xml:space="preserve">years from this date and as long thereafter as oil, gas, casinghead gas, casinghead gasoline or any of the products covered by this lease is produced from said leased premises or on lands pooled herewith.  </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3.  This lease shall deliver to Lessor as royalty, free of cost, on the lease, or into the pipe line to which Lessee may connec</w:t>
      </w:r>
      <w:r w:rsidR="00A17F47">
        <w:rPr>
          <w:sz w:val="18"/>
        </w:rPr>
        <w:t>t its wells the equal</w:t>
      </w:r>
      <w:r w:rsidR="006B6E50">
        <w:rPr>
          <w:sz w:val="18"/>
        </w:rPr>
        <w:t xml:space="preserve"> </w:t>
      </w:r>
      <w:r w:rsidR="00A17F47">
        <w:rPr>
          <w:sz w:val="18"/>
        </w:rPr>
        <w:t xml:space="preserve"> </w:t>
      </w:r>
      <w:r w:rsidR="006F0789">
        <w:rPr>
          <w:sz w:val="18"/>
        </w:rPr>
        <w:t xml:space="preserve"> ___</w:t>
      </w:r>
      <w:r w:rsidRPr="0003455B">
        <w:rPr>
          <w:sz w:val="18"/>
        </w:rPr>
        <w:t xml:space="preserve"> part of all oil produced and saved from the leased premises, or at the Lessee’s option may pay t</w:t>
      </w:r>
      <w:r w:rsidR="00A17F47">
        <w:rPr>
          <w:sz w:val="18"/>
        </w:rPr>
        <w:t xml:space="preserve">o the Lessor for such </w:t>
      </w:r>
      <w:r w:rsidR="001900DF">
        <w:rPr>
          <w:sz w:val="18"/>
        </w:rPr>
        <w:t>___</w:t>
      </w:r>
      <w:proofErr w:type="gramStart"/>
      <w:r w:rsidR="001900DF">
        <w:rPr>
          <w:sz w:val="18"/>
        </w:rPr>
        <w:t>_</w:t>
      </w:r>
      <w:r w:rsidR="00FE2648">
        <w:rPr>
          <w:sz w:val="18"/>
        </w:rPr>
        <w:t xml:space="preserve"> </w:t>
      </w:r>
      <w:r w:rsidRPr="0003455B">
        <w:rPr>
          <w:sz w:val="18"/>
        </w:rPr>
        <w:t xml:space="preserve"> royalty</w:t>
      </w:r>
      <w:proofErr w:type="gramEnd"/>
      <w:r w:rsidRPr="0003455B">
        <w:rPr>
          <w:sz w:val="18"/>
        </w:rPr>
        <w:t xml:space="preserve"> the market price at the wellhead for oil of like grade and gravity prevailing on the day such oil is sold from storage tanks.</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4.  The Lessee shall pay to the</w:t>
      </w:r>
      <w:r w:rsidR="00A17F47">
        <w:rPr>
          <w:sz w:val="18"/>
        </w:rPr>
        <w:t xml:space="preserve"> Lessor, as a </w:t>
      </w:r>
      <w:proofErr w:type="gramStart"/>
      <w:r w:rsidR="00A17F47">
        <w:rPr>
          <w:sz w:val="18"/>
        </w:rPr>
        <w:t xml:space="preserve">royalty </w:t>
      </w:r>
      <w:r w:rsidR="001900DF">
        <w:rPr>
          <w:sz w:val="18"/>
        </w:rPr>
        <w:t xml:space="preserve"> _</w:t>
      </w:r>
      <w:proofErr w:type="gramEnd"/>
      <w:r w:rsidR="001900DF">
        <w:rPr>
          <w:sz w:val="18"/>
        </w:rPr>
        <w:t>___</w:t>
      </w:r>
      <w:r w:rsidRPr="0003455B">
        <w:rPr>
          <w:sz w:val="18"/>
        </w:rPr>
        <w:t xml:space="preserve"> of the proceeds received by the Lessee from the sale of gas, gas condensate, gas distillate, casinghead gas, gas used for the manufacture of gasoline or any other product, and all other gases, including their constituent parts, produced from the land herein leased.  If such gas is not sold by the Lessee, Lessee may pay or tender annually at or before the end of each yearly period during which such gas is not sold, as a shut-in royalty, whether one or more wells, an amount equal to One Dollar ($1.00) per net mineral acre, and while shut in said royalty is so paid or tendered, it will be considered under all provisions of this lease that gas is being produced in paying quantities.  The first yearly period during which such gas is not sold shall begin on the date the first well is completed for production of gas.</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5.  This lease is a paid-up lease and may be maintaining during primary term without further payments or drilling operations.</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6.  In the event said Lessor owns a less interest in the above described land than the entire and undivided fee simple estate therein then the royalties herein provided for shall be paid to said Lessor only in the proportion which his interest bears to the whole and undivided fee; however, in the event the title to any interest in such land should revert to Lessor, or his heirs, or his or their grantee, this lease shall cover such reversion.</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 xml:space="preserve">7.  The Lessee shall have the right to use, free of cost, gas, oil and water found on said land for its operations thereon, except water from existing wells of the Lessor.  Lessee shall bury its pipe lines below plow depth and shall pay for damage caused by its operations to growing crops on said land.  No well shall be drilled nearer than 200 feet to </w:t>
      </w:r>
      <w:r w:rsidR="00FE2648">
        <w:rPr>
          <w:sz w:val="18"/>
        </w:rPr>
        <w:t>any structures now</w:t>
      </w:r>
      <w:r w:rsidRPr="0003455B">
        <w:rPr>
          <w:sz w:val="18"/>
        </w:rPr>
        <w:t xml:space="preserve"> on said premises without written consent of the Lessor.  Lessee shall have the right at any time during, or after the expiration of the lease to remove all machinery fixtures, houses, buildings and other structures placed on said premises, including the right to draw and remove all casing.</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 xml:space="preserve">8.  If the estate of either party hereto is assigned (and the privilege of assigning in whole or in part is expressly allowed), the covenants hereof shall extend to the heirs, devisees, executors, administrations, successors, and assigns, but no change or division in ownership of the land, or royalties, however accomplished, shall operate to enlarge the obligations or diminish the rights of Lessee, and no change of ownership in the land or in the royalties, or any sum due under this lease shall be binding on the Lessee until it has been furnished with either the original recorded instrument of conveyance or a duty certified copy thereof, or a certified copy of the will of any deceased owner and of the probate thereof, or certified copy of the proceedings showing appointment of an administrator of the estate of any deceased owner, whichever is appropriate together with all original recorded instruments of conveyance of duly certified copies thereof necessary in showing a complete chain of title back to Lessor of the full interest </w:t>
      </w:r>
      <w:r w:rsidRPr="0003455B">
        <w:rPr>
          <w:sz w:val="18"/>
        </w:rPr>
        <w:lastRenderedPageBreak/>
        <w:t>claimed, and all advance payments of rentals made hereunder before receipt of such documents shall be binding on any direct or indirect assignee, grantee, devisee, or administrator, executor, or heir of Lessor.</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9.  If the leased premises are now or shall hereafter be owned in severalty or in separate tracts, the premises may nonetheless be developed and operated as one lease, and all royalties accruing hereunder shall be divided among and paid to such separate owners in the proportion that the acreage owned by each separate owner bears to the entire leased acreage.  There shall be no obligations on the part of the Lessee to offset wells on separate tracts into which the land covered by the lease may now or hereafter be divided by sale, devisee, descent or otherwise, or to furnish separate measuring or receiving tanks.</w:t>
      </w:r>
    </w:p>
    <w:p w:rsidR="00497162" w:rsidRDefault="00497162" w:rsidP="00117D85">
      <w:pPr>
        <w:tabs>
          <w:tab w:val="left" w:pos="720"/>
          <w:tab w:val="left" w:pos="3330"/>
          <w:tab w:val="left" w:pos="5760"/>
        </w:tabs>
        <w:jc w:val="both"/>
        <w:rPr>
          <w:rFonts w:ascii="CG Times" w:hAnsi="CG Times"/>
          <w:sz w:val="18"/>
        </w:rPr>
      </w:pPr>
    </w:p>
    <w:p w:rsidR="00117D85" w:rsidRPr="0003455B" w:rsidRDefault="00117D85" w:rsidP="00117D85">
      <w:pPr>
        <w:tabs>
          <w:tab w:val="left" w:pos="720"/>
          <w:tab w:val="left" w:pos="3330"/>
          <w:tab w:val="left" w:pos="5760"/>
        </w:tabs>
        <w:jc w:val="both"/>
        <w:rPr>
          <w:rFonts w:ascii="Batang" w:eastAsia="Batang" w:hAnsi="Batang"/>
          <w:sz w:val="18"/>
        </w:rPr>
      </w:pPr>
      <w:r w:rsidRPr="0003455B">
        <w:rPr>
          <w:rFonts w:eastAsia="Batang"/>
          <w:sz w:val="18"/>
        </w:rPr>
        <w:t>1</w:t>
      </w:r>
      <w:r w:rsidR="00FE2648">
        <w:rPr>
          <w:rFonts w:eastAsia="Batang"/>
          <w:sz w:val="18"/>
        </w:rPr>
        <w:t xml:space="preserve">0. </w:t>
      </w:r>
      <w:r w:rsidRPr="0003455B">
        <w:rPr>
          <w:rFonts w:eastAsia="Batang"/>
          <w:sz w:val="18"/>
        </w:rPr>
        <w:t xml:space="preserve"> Lessee, at its option, is hereby </w:t>
      </w:r>
      <w:r>
        <w:rPr>
          <w:rFonts w:eastAsia="Batang"/>
          <w:sz w:val="18"/>
        </w:rPr>
        <w:t>granted</w:t>
      </w:r>
      <w:r w:rsidRPr="0003455B">
        <w:rPr>
          <w:rFonts w:eastAsia="Batang"/>
          <w:sz w:val="18"/>
        </w:rPr>
        <w:t xml:space="preserve"> the right and power at any time and from time to time to pool or combine into one or more units the land covered by this lease, or any portion thereof, with other land covered by another lease, or leases when, in Lessee’s judgment, it is necessary or advisable to do so in order to properly develop and operate lease premises so as to promote the conservation of such minerals in and under said land, such pooling to be in a unit or units not exceeding </w:t>
      </w:r>
      <w:r w:rsidR="00FE2648">
        <w:rPr>
          <w:rFonts w:eastAsia="Batang"/>
          <w:sz w:val="18"/>
        </w:rPr>
        <w:t>40</w:t>
      </w:r>
      <w:r w:rsidRPr="0003455B">
        <w:rPr>
          <w:rFonts w:eastAsia="Batang"/>
          <w:sz w:val="18"/>
        </w:rPr>
        <w:t xml:space="preserve"> acres each in the event of a vertical oil well, or into a unit or units not exceeding </w:t>
      </w:r>
      <w:r w:rsidR="00FE2648">
        <w:rPr>
          <w:rFonts w:eastAsia="Batang"/>
          <w:sz w:val="18"/>
        </w:rPr>
        <w:t>160</w:t>
      </w:r>
      <w:r w:rsidRPr="0003455B">
        <w:rPr>
          <w:rFonts w:eastAsia="Batang"/>
          <w:sz w:val="18"/>
        </w:rPr>
        <w:t xml:space="preserve"> acres each in the event of a vertical gas and/or condensate or distillate well, or into a unit or units not exceeding 640 acres each in the event of a horizontal oil and/or gas well, plus an acreage tolerance of ten percent (10%) to conform Governmental Survey quarter sections</w:t>
      </w:r>
      <w:r w:rsidR="00FE2648">
        <w:rPr>
          <w:rFonts w:eastAsia="Batang"/>
          <w:sz w:val="18"/>
        </w:rPr>
        <w:t>.</w:t>
      </w:r>
      <w:r>
        <w:rPr>
          <w:rFonts w:eastAsia="Batang"/>
          <w:sz w:val="18"/>
        </w:rPr>
        <w:t xml:space="preserve"> </w:t>
      </w:r>
      <w:r w:rsidRPr="0003455B">
        <w:rPr>
          <w:rFonts w:eastAsia="Batang"/>
          <w:sz w:val="18"/>
        </w:rPr>
        <w:t xml:space="preserve">Lessee shall execute in writing and file </w:t>
      </w:r>
      <w:r>
        <w:rPr>
          <w:rFonts w:eastAsia="Batang"/>
          <w:sz w:val="18"/>
        </w:rPr>
        <w:t>of</w:t>
      </w:r>
      <w:r w:rsidRPr="0003455B">
        <w:rPr>
          <w:rFonts w:eastAsia="Batang"/>
          <w:sz w:val="18"/>
        </w:rPr>
        <w:t xml:space="preserve"> record in the county in which the land is situated an instrument identifying and describing the pooled acreage.  The entire acreage so pooled into a unit or units shall be treated for all purposes, except the payment of royalties on production from the pooled unit, as if it were included in this lease.  If production is found on any part of the pooled acreage it shall be treated as if production is had from this lease whether any well is located on the land covered by this lease or not.  Any well drilled on such unit shall be and constitute a well hereunder.  Any well drilled on any such portion of the royalty stipulated herein as the amount of his net royalty interest therein on an acreage basis bears to the total mineral acreage so pooled in the particular unit involved.</w:t>
      </w:r>
      <w:r w:rsidRPr="0003455B">
        <w:rPr>
          <w:rFonts w:ascii="Batang" w:eastAsia="Batang" w:hAnsi="Batang" w:hint="eastAsia"/>
          <w:sz w:val="18"/>
        </w:rPr>
        <w:t xml:space="preserve">  </w:t>
      </w:r>
    </w:p>
    <w:p w:rsidR="00117D85"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16"/>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1</w:t>
      </w:r>
      <w:r w:rsidR="00690D8C">
        <w:rPr>
          <w:sz w:val="18"/>
        </w:rPr>
        <w:t>1</w:t>
      </w:r>
      <w:r w:rsidRPr="0003455B">
        <w:rPr>
          <w:sz w:val="18"/>
        </w:rPr>
        <w:t>.  Lessee may at any time surrender or cancel this lease in whole or in part by delivering or mailing such release to the Lessor, or by placing same of record in the proper county.  In case said lease is surrendered and canceled as to only a portion of the acreage covered thereby, then all payments and liabilities thereafter accruing under the terms of said lease as to the portion canceled shall cease and determine, but as to the portion of the acreage not released the terms and provisions of this lease shall continue and remain in full force and effect for all purposes.</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1</w:t>
      </w:r>
      <w:r w:rsidR="00690D8C">
        <w:rPr>
          <w:sz w:val="18"/>
        </w:rPr>
        <w:t>2</w:t>
      </w:r>
      <w:r w:rsidRPr="0003455B">
        <w:rPr>
          <w:sz w:val="18"/>
        </w:rPr>
        <w:t xml:space="preserve">.  All provisions hereof, express or implied, shall be subject to all federal and state laws and the orders, rules, or regulations (and interpretations thereof) of all governmental agencies administering the same, and this lease shall not be in any way terminated wholly or partially nor shall the lessee be liable in damages for failure to comply with any of the express or implied provisions hereof if such failure accords with any such laws, orders, rules or regulations (or interpretations thereof).  </w:t>
      </w:r>
    </w:p>
    <w:p w:rsidR="00F7174C" w:rsidRPr="0003455B" w:rsidRDefault="00F7174C"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sidRPr="0003455B">
        <w:rPr>
          <w:sz w:val="18"/>
        </w:rPr>
        <w:t>1</w:t>
      </w:r>
      <w:r w:rsidR="00690D8C">
        <w:rPr>
          <w:sz w:val="18"/>
        </w:rPr>
        <w:t>3</w:t>
      </w:r>
      <w:r w:rsidRPr="0003455B">
        <w:rPr>
          <w:sz w:val="18"/>
        </w:rPr>
        <w:t>.  This lease and all its terms, conditions, and stipulations shall extend to and be binding on all successors of said Lessor and Lessee.</w:t>
      </w:r>
    </w:p>
    <w:p w:rsidR="00D57A15" w:rsidRDefault="00D57A1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117D85" w:rsidRPr="00690D8C" w:rsidRDefault="00690D8C"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8"/>
        </w:rPr>
      </w:pPr>
      <w:r w:rsidRPr="00690D8C">
        <w:rPr>
          <w:b/>
          <w:sz w:val="18"/>
        </w:rPr>
        <w:t xml:space="preserve">SEE </w:t>
      </w:r>
      <w:r>
        <w:rPr>
          <w:b/>
          <w:sz w:val="18"/>
        </w:rPr>
        <w:t xml:space="preserve">ATTACHED </w:t>
      </w:r>
      <w:proofErr w:type="gramStart"/>
      <w:r w:rsidRPr="00690D8C">
        <w:rPr>
          <w:b/>
          <w:sz w:val="18"/>
        </w:rPr>
        <w:t>AD</w:t>
      </w:r>
      <w:r>
        <w:rPr>
          <w:b/>
          <w:sz w:val="18"/>
        </w:rPr>
        <w:t>D</w:t>
      </w:r>
      <w:r w:rsidRPr="00690D8C">
        <w:rPr>
          <w:b/>
          <w:sz w:val="18"/>
        </w:rPr>
        <w:t>ENDUM  FOR</w:t>
      </w:r>
      <w:proofErr w:type="gramEnd"/>
      <w:r w:rsidRPr="00690D8C">
        <w:rPr>
          <w:b/>
          <w:sz w:val="18"/>
        </w:rPr>
        <w:t xml:space="preserve"> ADDITIONALL TERMS AND PROVISIONS OF THIS LEASE.</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2" w:lineRule="auto"/>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2" w:lineRule="auto"/>
        <w:jc w:val="both"/>
        <w:rPr>
          <w:sz w:val="18"/>
        </w:rPr>
      </w:pPr>
      <w:r w:rsidRPr="0003455B">
        <w:rPr>
          <w:sz w:val="18"/>
        </w:rPr>
        <w:t>IN WITNESS WHEREOF, this instrument is executed as of the date first above written.</w:t>
      </w: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2" w:lineRule="auto"/>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2" w:lineRule="auto"/>
        <w:jc w:val="both"/>
        <w:rPr>
          <w:sz w:val="18"/>
        </w:rPr>
      </w:pPr>
    </w:p>
    <w:p w:rsidR="00117D85" w:rsidRPr="0003455B" w:rsidRDefault="00117D85" w:rsidP="00117D85">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2" w:lineRule="auto"/>
        <w:jc w:val="both"/>
        <w:rPr>
          <w:sz w:val="18"/>
        </w:rPr>
      </w:pPr>
    </w:p>
    <w:p w:rsidR="00117D85" w:rsidRPr="0003455B" w:rsidRDefault="00497162" w:rsidP="00117D85">
      <w:pPr>
        <w:widowControl/>
        <w:tabs>
          <w:tab w:val="left" w:pos="-1440"/>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b/>
          <w:sz w:val="18"/>
        </w:rPr>
      </w:pPr>
      <w:r>
        <w:rPr>
          <w:b/>
          <w:sz w:val="18"/>
        </w:rPr>
        <w:t>___________</w:t>
      </w:r>
      <w:r w:rsidR="00117D85" w:rsidRPr="0003455B">
        <w:rPr>
          <w:b/>
          <w:sz w:val="18"/>
        </w:rPr>
        <w:t>____________________________________</w:t>
      </w:r>
      <w:r w:rsidR="00D1553E">
        <w:rPr>
          <w:b/>
          <w:sz w:val="18"/>
        </w:rPr>
        <w:t>______</w:t>
      </w:r>
      <w:r w:rsidR="00117D85" w:rsidRPr="0003455B">
        <w:rPr>
          <w:b/>
          <w:sz w:val="18"/>
        </w:rPr>
        <w:t xml:space="preserve">   </w:t>
      </w:r>
      <w:r w:rsidR="00C67378">
        <w:rPr>
          <w:b/>
          <w:sz w:val="18"/>
        </w:rPr>
        <w:tab/>
      </w:r>
      <w:r w:rsidR="00C67378">
        <w:rPr>
          <w:b/>
          <w:sz w:val="18"/>
        </w:rPr>
        <w:tab/>
        <w:t>___________</w:t>
      </w:r>
      <w:r w:rsidR="00C67378" w:rsidRPr="0003455B">
        <w:rPr>
          <w:b/>
          <w:sz w:val="18"/>
        </w:rPr>
        <w:t>____________________________________</w:t>
      </w:r>
      <w:r w:rsidR="00C67378">
        <w:rPr>
          <w:b/>
          <w:sz w:val="18"/>
        </w:rPr>
        <w:t>______</w:t>
      </w:r>
    </w:p>
    <w:p w:rsidR="00497162" w:rsidRDefault="00497162"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630"/>
        </w:tabs>
        <w:ind w:right="-270"/>
        <w:jc w:val="both"/>
        <w:rPr>
          <w:b/>
          <w:sz w:val="18"/>
        </w:rPr>
      </w:pPr>
      <w:r>
        <w:rPr>
          <w:b/>
          <w:sz w:val="18"/>
        </w:rPr>
        <w:t>Lessor:</w:t>
      </w:r>
      <w:r w:rsidR="00C67378">
        <w:rPr>
          <w:b/>
          <w:sz w:val="18"/>
        </w:rPr>
        <w:t xml:space="preserve">  </w:t>
      </w:r>
      <w:r w:rsidR="00C67378">
        <w:rPr>
          <w:b/>
          <w:sz w:val="18"/>
        </w:rPr>
        <w:tab/>
      </w:r>
      <w:r w:rsidR="00C67378">
        <w:rPr>
          <w:b/>
          <w:sz w:val="18"/>
        </w:rPr>
        <w:tab/>
      </w:r>
      <w:r w:rsidR="00C67378">
        <w:rPr>
          <w:b/>
          <w:sz w:val="18"/>
        </w:rPr>
        <w:tab/>
      </w:r>
      <w:r w:rsidR="00C67378">
        <w:rPr>
          <w:b/>
          <w:sz w:val="18"/>
        </w:rPr>
        <w:tab/>
      </w:r>
      <w:r w:rsidR="00C67378">
        <w:rPr>
          <w:b/>
          <w:sz w:val="18"/>
        </w:rPr>
        <w:tab/>
      </w:r>
      <w:r w:rsidR="00C67378">
        <w:rPr>
          <w:b/>
          <w:sz w:val="18"/>
        </w:rPr>
        <w:tab/>
      </w:r>
      <w:r w:rsidR="00C67378">
        <w:rPr>
          <w:b/>
          <w:sz w:val="18"/>
        </w:rPr>
        <w:tab/>
      </w:r>
      <w:r w:rsidR="00690D8C">
        <w:rPr>
          <w:b/>
          <w:sz w:val="18"/>
        </w:rPr>
        <w:t xml:space="preserve">                </w:t>
      </w:r>
      <w:r w:rsidR="00C67378">
        <w:rPr>
          <w:b/>
          <w:sz w:val="18"/>
        </w:rPr>
        <w:t xml:space="preserve">Lessor:  </w:t>
      </w:r>
    </w:p>
    <w:p w:rsidR="00497162" w:rsidRDefault="00497162"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630"/>
        </w:tabs>
        <w:ind w:right="-270"/>
        <w:jc w:val="both"/>
        <w:rPr>
          <w:b/>
          <w:sz w:val="18"/>
        </w:rPr>
      </w:pPr>
    </w:p>
    <w:p w:rsidR="00497162" w:rsidRPr="00497162" w:rsidRDefault="00497162"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630"/>
        </w:tabs>
        <w:ind w:right="-270"/>
        <w:jc w:val="both"/>
        <w:rPr>
          <w:b/>
          <w:sz w:val="18"/>
        </w:rPr>
      </w:pPr>
    </w:p>
    <w:p w:rsidR="00117D85" w:rsidRPr="0003455B"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18"/>
          <w:u w:val="double"/>
        </w:rPr>
      </w:pPr>
    </w:p>
    <w:p w:rsidR="00117D85"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16"/>
          <w:u w:val="double"/>
        </w:rPr>
      </w:pP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Pr>
          <w:rFonts w:ascii="CG Times" w:hAnsi="CG Times"/>
          <w:sz w:val="16"/>
          <w:u w:val="double"/>
        </w:rPr>
        <w:tab/>
      </w:r>
      <w:r w:rsidR="00497162">
        <w:rPr>
          <w:rFonts w:ascii="CG Times" w:hAnsi="CG Times"/>
          <w:sz w:val="16"/>
          <w:u w:val="double"/>
        </w:rPr>
        <w:softHyphen/>
      </w:r>
      <w:r w:rsidR="00497162">
        <w:rPr>
          <w:rFonts w:ascii="CG Times" w:hAnsi="CG Times"/>
          <w:sz w:val="16"/>
          <w:u w:val="double"/>
        </w:rPr>
        <w:softHyphen/>
      </w:r>
      <w:r w:rsidR="00497162">
        <w:rPr>
          <w:rFonts w:ascii="CG Times" w:hAnsi="CG Times"/>
          <w:sz w:val="16"/>
          <w:u w:val="double"/>
        </w:rPr>
        <w:softHyphen/>
      </w:r>
      <w:r w:rsidR="00497162">
        <w:rPr>
          <w:rFonts w:ascii="CG Times" w:hAnsi="CG Times"/>
          <w:sz w:val="16"/>
          <w:u w:val="double"/>
        </w:rPr>
        <w:softHyphen/>
      </w:r>
      <w:r w:rsidR="00497162">
        <w:rPr>
          <w:rFonts w:ascii="CG Times" w:hAnsi="CG Times"/>
          <w:sz w:val="16"/>
          <w:u w:val="double"/>
        </w:rPr>
        <w:softHyphen/>
      </w:r>
      <w:r w:rsidR="00497162">
        <w:rPr>
          <w:rFonts w:ascii="CG Times" w:hAnsi="CG Times"/>
          <w:sz w:val="16"/>
          <w:u w:val="double"/>
        </w:rPr>
        <w:softHyphen/>
      </w:r>
      <w:r w:rsidR="00497162">
        <w:rPr>
          <w:rFonts w:ascii="CG Times" w:hAnsi="CG Times"/>
          <w:sz w:val="16"/>
          <w:u w:val="double"/>
        </w:rPr>
        <w:softHyphen/>
      </w:r>
      <w:r w:rsidR="00497162">
        <w:rPr>
          <w:rFonts w:ascii="CG Times" w:hAnsi="CG Times"/>
          <w:sz w:val="16"/>
          <w:u w:val="double"/>
        </w:rPr>
        <w:softHyphen/>
      </w:r>
      <w:r w:rsidR="00497162">
        <w:rPr>
          <w:rFonts w:ascii="CG Times" w:hAnsi="CG Times"/>
          <w:sz w:val="16"/>
          <w:u w:val="double"/>
        </w:rPr>
        <w:softHyphen/>
      </w:r>
      <w:r>
        <w:rPr>
          <w:rFonts w:ascii="CG Times" w:hAnsi="CG Times"/>
          <w:sz w:val="16"/>
          <w:u w:val="double"/>
        </w:rPr>
        <w:tab/>
      </w:r>
      <w:r w:rsidR="00497162">
        <w:rPr>
          <w:rFonts w:ascii="CG Times" w:hAnsi="CG Times"/>
          <w:sz w:val="16"/>
          <w:u w:val="double"/>
        </w:rPr>
        <w:tab/>
      </w:r>
      <w:r w:rsidR="00497162">
        <w:rPr>
          <w:rFonts w:ascii="CG Times" w:hAnsi="CG Times"/>
          <w:sz w:val="16"/>
          <w:u w:val="double"/>
        </w:rPr>
        <w:tab/>
      </w:r>
    </w:p>
    <w:p w:rsidR="00117D85" w:rsidRDefault="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rsidR="00117D85" w:rsidRDefault="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rsidR="00117D85" w:rsidRPr="009033D8"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9033D8">
        <w:rPr>
          <w:sz w:val="22"/>
        </w:rPr>
        <w:t xml:space="preserve">STATE OF  </w:t>
      </w:r>
      <w:r w:rsidRPr="009033D8">
        <w:rPr>
          <w:sz w:val="22"/>
          <w:u w:val="single"/>
        </w:rPr>
        <w:t xml:space="preserve">                                           </w:t>
      </w:r>
      <w:r w:rsidRPr="009033D8">
        <w:rPr>
          <w:sz w:val="22"/>
        </w:rPr>
        <w:t>)</w:t>
      </w:r>
    </w:p>
    <w:p w:rsidR="00117D85" w:rsidRPr="009033D8"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ind w:firstLine="560"/>
        <w:jc w:val="both"/>
        <w:rPr>
          <w:sz w:val="22"/>
        </w:rPr>
      </w:pPr>
      <w:r w:rsidRPr="009033D8">
        <w:rPr>
          <w:sz w:val="22"/>
        </w:rPr>
        <w:t xml:space="preserve">   </w:t>
      </w:r>
      <w:r w:rsidRPr="009033D8">
        <w:rPr>
          <w:sz w:val="22"/>
        </w:rPr>
        <w:tab/>
      </w:r>
      <w:r w:rsidRPr="009033D8">
        <w:rPr>
          <w:sz w:val="22"/>
        </w:rPr>
        <w:tab/>
        <w:t xml:space="preserve">       </w:t>
      </w:r>
      <w:r w:rsidRPr="009033D8">
        <w:rPr>
          <w:sz w:val="22"/>
        </w:rPr>
        <w:tab/>
        <w:t xml:space="preserve">                 </w:t>
      </w:r>
      <w:proofErr w:type="gramStart"/>
      <w:r w:rsidRPr="009033D8">
        <w:rPr>
          <w:sz w:val="22"/>
        </w:rPr>
        <w:t>) ss.</w:t>
      </w:r>
      <w:proofErr w:type="gramEnd"/>
      <w:r w:rsidRPr="009033D8">
        <w:rPr>
          <w:sz w:val="22"/>
        </w:rPr>
        <w:tab/>
      </w:r>
      <w:r w:rsidRPr="009033D8">
        <w:rPr>
          <w:sz w:val="22"/>
        </w:rPr>
        <w:tab/>
      </w:r>
      <w:r w:rsidRPr="009033D8">
        <w:rPr>
          <w:sz w:val="22"/>
        </w:rPr>
        <w:tab/>
      </w:r>
      <w:proofErr w:type="gramStart"/>
      <w:r w:rsidR="001900DF">
        <w:rPr>
          <w:rFonts w:ascii="Arial" w:hAnsi="Arial"/>
          <w:sz w:val="22"/>
        </w:rPr>
        <w:t>ACKNOWLEDGMENT  Barton</w:t>
      </w:r>
      <w:proofErr w:type="gramEnd"/>
      <w:r w:rsidR="001900DF">
        <w:rPr>
          <w:rFonts w:ascii="Arial" w:hAnsi="Arial"/>
          <w:sz w:val="22"/>
        </w:rPr>
        <w:t xml:space="preserve"> County</w:t>
      </w:r>
    </w:p>
    <w:p w:rsidR="00117D85" w:rsidRPr="009033D8"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9033D8">
        <w:rPr>
          <w:sz w:val="22"/>
        </w:rPr>
        <w:t xml:space="preserve">COUNTY OF  </w:t>
      </w:r>
      <w:r w:rsidRPr="009033D8">
        <w:rPr>
          <w:sz w:val="22"/>
          <w:u w:val="single"/>
        </w:rPr>
        <w:t xml:space="preserve">                                       </w:t>
      </w:r>
      <w:r w:rsidRPr="009033D8">
        <w:rPr>
          <w:sz w:val="22"/>
        </w:rPr>
        <w:t>)</w:t>
      </w:r>
    </w:p>
    <w:p w:rsidR="00117D85" w:rsidRPr="009033D8"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50640E"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0"/>
        <w:jc w:val="both"/>
        <w:rPr>
          <w:sz w:val="20"/>
        </w:rPr>
      </w:pPr>
      <w:r w:rsidRPr="009033D8">
        <w:rPr>
          <w:sz w:val="20"/>
        </w:rPr>
        <w:t>BEFORE ME, the undersigned, a Notary Public, in and for said County and State, on this</w:t>
      </w:r>
      <w:r w:rsidRPr="009033D8">
        <w:rPr>
          <w:b/>
          <w:sz w:val="20"/>
          <w:u w:val="single"/>
        </w:rPr>
        <w:t xml:space="preserve">___ </w:t>
      </w:r>
      <w:r w:rsidRPr="009033D8">
        <w:rPr>
          <w:sz w:val="20"/>
        </w:rPr>
        <w:t xml:space="preserve"> day of </w:t>
      </w:r>
      <w:r w:rsidRPr="009033D8">
        <w:rPr>
          <w:b/>
          <w:sz w:val="20"/>
          <w:u w:val="single"/>
        </w:rPr>
        <w:t xml:space="preserve">   </w:t>
      </w:r>
      <w:r w:rsidR="00857004">
        <w:rPr>
          <w:b/>
          <w:sz w:val="20"/>
          <w:u w:val="single"/>
        </w:rPr>
        <w:t>_</w:t>
      </w:r>
      <w:r w:rsidRPr="009033D8">
        <w:rPr>
          <w:sz w:val="20"/>
        </w:rPr>
        <w:t>, 201</w:t>
      </w:r>
      <w:r w:rsidR="00690D8C">
        <w:rPr>
          <w:sz w:val="20"/>
        </w:rPr>
        <w:t>__</w:t>
      </w:r>
      <w:r w:rsidR="001900DF">
        <w:rPr>
          <w:sz w:val="20"/>
        </w:rPr>
        <w:t>, appeared,</w:t>
      </w:r>
      <w:r w:rsidR="00690D8C">
        <w:rPr>
          <w:sz w:val="20"/>
        </w:rPr>
        <w:t>______________________________________</w:t>
      </w:r>
      <w:r w:rsidRPr="009033D8">
        <w:rPr>
          <w:sz w:val="20"/>
        </w:rPr>
        <w:t xml:space="preserve">, </w:t>
      </w:r>
      <w:r w:rsidR="001900DF">
        <w:rPr>
          <w:sz w:val="20"/>
        </w:rPr>
        <w:t xml:space="preserve">Chairman of the Board of County Commissioners, Barton County Kansas, authorized by the Board to sign this lease, </w:t>
      </w:r>
      <w:r w:rsidR="008F745B">
        <w:rPr>
          <w:sz w:val="20"/>
        </w:rPr>
        <w:t>and exe</w:t>
      </w:r>
      <w:r w:rsidRPr="009033D8">
        <w:rPr>
          <w:sz w:val="20"/>
        </w:rPr>
        <w:t xml:space="preserve">cuted </w:t>
      </w:r>
      <w:r w:rsidR="008F745B">
        <w:rPr>
          <w:sz w:val="20"/>
        </w:rPr>
        <w:t>the same in my presence.</w:t>
      </w:r>
    </w:p>
    <w:p w:rsidR="008F745B" w:rsidRPr="009033D8" w:rsidRDefault="008F745B"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0"/>
        <w:jc w:val="both"/>
        <w:rPr>
          <w:sz w:val="20"/>
        </w:rPr>
      </w:pPr>
    </w:p>
    <w:p w:rsidR="00117D85" w:rsidRPr="009033D8"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0"/>
        <w:jc w:val="both"/>
      </w:pPr>
      <w:r w:rsidRPr="009033D8">
        <w:rPr>
          <w:sz w:val="20"/>
        </w:rPr>
        <w:t>IN WITNESS WHEREOF</w:t>
      </w:r>
      <w:proofErr w:type="gramStart"/>
      <w:r w:rsidRPr="009033D8">
        <w:rPr>
          <w:sz w:val="20"/>
        </w:rPr>
        <w:t>,  I</w:t>
      </w:r>
      <w:proofErr w:type="gramEnd"/>
      <w:r w:rsidRPr="009033D8">
        <w:rPr>
          <w:sz w:val="20"/>
        </w:rPr>
        <w:t xml:space="preserve"> have hereunto set my hand and affixed my notarial seal the day and year last above written.</w:t>
      </w:r>
      <w:r w:rsidRPr="009033D8">
        <w:t xml:space="preserve"> </w:t>
      </w:r>
      <w:r w:rsidRPr="009033D8">
        <w:tab/>
      </w:r>
      <w:r w:rsidRPr="009033D8">
        <w:tab/>
      </w:r>
      <w:r w:rsidRPr="009033D8">
        <w:tab/>
      </w:r>
    </w:p>
    <w:p w:rsidR="00117D85" w:rsidRPr="009033D8"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spacing w:line="177" w:lineRule="auto"/>
      </w:pPr>
    </w:p>
    <w:p w:rsidR="00117D85" w:rsidRPr="009033D8"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spacing w:line="177" w:lineRule="auto"/>
        <w:rPr>
          <w:sz w:val="18"/>
        </w:rPr>
      </w:pPr>
      <w:r w:rsidRPr="009033D8">
        <w:rPr>
          <w:sz w:val="18"/>
        </w:rPr>
        <w:t xml:space="preserve">My Commission Expires:  </w:t>
      </w:r>
      <w:r w:rsidRPr="009033D8">
        <w:rPr>
          <w:sz w:val="18"/>
          <w:u w:val="single"/>
        </w:rPr>
        <w:t xml:space="preserve">                  </w:t>
      </w:r>
      <w:r w:rsidRPr="009033D8">
        <w:rPr>
          <w:sz w:val="18"/>
          <w:u w:val="single"/>
        </w:rPr>
        <w:tab/>
      </w:r>
      <w:r w:rsidRPr="009033D8">
        <w:rPr>
          <w:sz w:val="18"/>
          <w:u w:val="single"/>
        </w:rPr>
        <w:tab/>
        <w:t xml:space="preserve">                  </w:t>
      </w:r>
      <w:r w:rsidRPr="009033D8">
        <w:rPr>
          <w:sz w:val="18"/>
        </w:rPr>
        <w:tab/>
      </w:r>
      <w:r w:rsidRPr="009033D8">
        <w:rPr>
          <w:sz w:val="18"/>
        </w:rPr>
        <w:tab/>
      </w:r>
      <w:r w:rsidRPr="009033D8">
        <w:rPr>
          <w:sz w:val="18"/>
          <w:u w:val="single"/>
        </w:rPr>
        <w:tab/>
      </w:r>
      <w:r w:rsidRPr="009033D8">
        <w:rPr>
          <w:sz w:val="18"/>
          <w:u w:val="single"/>
        </w:rPr>
        <w:tab/>
      </w:r>
      <w:r w:rsidRPr="009033D8">
        <w:rPr>
          <w:sz w:val="18"/>
          <w:u w:val="single"/>
        </w:rPr>
        <w:tab/>
      </w:r>
      <w:r w:rsidRPr="009033D8">
        <w:rPr>
          <w:sz w:val="18"/>
          <w:u w:val="single"/>
        </w:rPr>
        <w:tab/>
      </w:r>
      <w:r w:rsidRPr="009033D8">
        <w:rPr>
          <w:sz w:val="18"/>
          <w:u w:val="single"/>
        </w:rPr>
        <w:tab/>
      </w:r>
    </w:p>
    <w:p w:rsidR="00117D85" w:rsidRPr="009033D8"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spacing w:line="177" w:lineRule="auto"/>
        <w:rPr>
          <w:sz w:val="18"/>
        </w:rPr>
      </w:pPr>
      <w:r w:rsidRPr="009033D8">
        <w:rPr>
          <w:sz w:val="18"/>
        </w:rPr>
        <w:tab/>
      </w:r>
      <w:r w:rsidRPr="009033D8">
        <w:rPr>
          <w:sz w:val="18"/>
        </w:rPr>
        <w:tab/>
        <w:t xml:space="preserve">                   </w:t>
      </w:r>
    </w:p>
    <w:p w:rsidR="00117D85" w:rsidRPr="009033D8" w:rsidRDefault="00117D85" w:rsidP="00117D85">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spacing w:line="177" w:lineRule="auto"/>
        <w:rPr>
          <w:sz w:val="16"/>
        </w:rPr>
      </w:pPr>
      <w:r w:rsidRPr="009033D8">
        <w:rPr>
          <w:sz w:val="18"/>
        </w:rPr>
        <w:tab/>
      </w:r>
      <w:r w:rsidRPr="009033D8">
        <w:rPr>
          <w:sz w:val="18"/>
        </w:rPr>
        <w:tab/>
      </w:r>
      <w:r w:rsidRPr="009033D8">
        <w:rPr>
          <w:sz w:val="18"/>
        </w:rPr>
        <w:tab/>
      </w:r>
      <w:r w:rsidRPr="009033D8">
        <w:rPr>
          <w:sz w:val="18"/>
        </w:rPr>
        <w:tab/>
      </w:r>
      <w:r w:rsidRPr="009033D8">
        <w:rPr>
          <w:sz w:val="18"/>
        </w:rPr>
        <w:tab/>
      </w:r>
      <w:r w:rsidRPr="009033D8">
        <w:rPr>
          <w:sz w:val="18"/>
        </w:rPr>
        <w:tab/>
      </w:r>
      <w:r w:rsidRPr="009033D8">
        <w:rPr>
          <w:sz w:val="18"/>
        </w:rPr>
        <w:tab/>
      </w:r>
      <w:r w:rsidRPr="009033D8">
        <w:rPr>
          <w:sz w:val="18"/>
        </w:rPr>
        <w:tab/>
      </w:r>
      <w:r w:rsidRPr="009033D8">
        <w:rPr>
          <w:sz w:val="18"/>
        </w:rPr>
        <w:tab/>
        <w:t>Notary Public</w:t>
      </w:r>
    </w:p>
    <w:p w:rsidR="00117D85" w:rsidRPr="00857004" w:rsidRDefault="00117D85" w:rsidP="00857004">
      <w:pPr>
        <w:widowControl/>
        <w:tabs>
          <w:tab w:val="left" w:pos="-1440"/>
          <w:tab w:val="left" w:pos="-720"/>
          <w:tab w:val="left" w:pos="0"/>
          <w:tab w:val="left" w:pos="560"/>
          <w:tab w:val="left" w:pos="1440"/>
          <w:tab w:val="left" w:pos="2160"/>
          <w:tab w:val="left" w:pos="2574"/>
          <w:tab w:val="left" w:pos="2880"/>
          <w:tab w:val="left" w:pos="3600"/>
          <w:tab w:val="left" w:pos="4320"/>
          <w:tab w:val="left" w:pos="5040"/>
          <w:tab w:val="left" w:pos="5760"/>
          <w:tab w:val="left" w:pos="6480"/>
          <w:tab w:val="left" w:pos="7200"/>
          <w:tab w:val="left" w:pos="7920"/>
          <w:tab w:val="left" w:pos="8640"/>
          <w:tab w:val="left" w:pos="9360"/>
        </w:tabs>
        <w:spacing w:line="177" w:lineRule="auto"/>
        <w:rPr>
          <w:sz w:val="16"/>
        </w:rPr>
      </w:pPr>
      <w:r w:rsidRPr="009033D8">
        <w:rPr>
          <w:sz w:val="16"/>
        </w:rPr>
        <w:t>(SEAL)</w:t>
      </w:r>
    </w:p>
    <w:sectPr w:rsidR="00117D85" w:rsidRPr="00857004" w:rsidSect="002F4DAE">
      <w:endnotePr>
        <w:numFmt w:val="decimal"/>
      </w:endnotePr>
      <w:type w:val="continuous"/>
      <w:pgSz w:w="12240" w:h="15840" w:code="1"/>
      <w:pgMar w:top="144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FB7"/>
    <w:multiLevelType w:val="hybridMultilevel"/>
    <w:tmpl w:val="4276F3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7E6A"/>
    <w:multiLevelType w:val="hybridMultilevel"/>
    <w:tmpl w:val="68B4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47E4"/>
    <w:multiLevelType w:val="hybridMultilevel"/>
    <w:tmpl w:val="1E4A84CA"/>
    <w:lvl w:ilvl="0" w:tplc="707EEF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BB1BF5"/>
    <w:multiLevelType w:val="hybridMultilevel"/>
    <w:tmpl w:val="7A9065C0"/>
    <w:lvl w:ilvl="0" w:tplc="0E3C9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776C0F"/>
    <w:multiLevelType w:val="hybridMultilevel"/>
    <w:tmpl w:val="B8C0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12838"/>
    <w:multiLevelType w:val="hybridMultilevel"/>
    <w:tmpl w:val="68B4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357B4"/>
    <w:multiLevelType w:val="hybridMultilevel"/>
    <w:tmpl w:val="10363D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B4429"/>
    <w:multiLevelType w:val="hybridMultilevel"/>
    <w:tmpl w:val="2334D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8D"/>
    <w:rsid w:val="00117D85"/>
    <w:rsid w:val="001900DF"/>
    <w:rsid w:val="001E298D"/>
    <w:rsid w:val="00200291"/>
    <w:rsid w:val="00270F64"/>
    <w:rsid w:val="002750B9"/>
    <w:rsid w:val="002F4DAE"/>
    <w:rsid w:val="003B3086"/>
    <w:rsid w:val="00497162"/>
    <w:rsid w:val="0050640E"/>
    <w:rsid w:val="00690D8C"/>
    <w:rsid w:val="006B6E50"/>
    <w:rsid w:val="006F0789"/>
    <w:rsid w:val="00762D00"/>
    <w:rsid w:val="00852BF6"/>
    <w:rsid w:val="00857004"/>
    <w:rsid w:val="008F745B"/>
    <w:rsid w:val="00A17F47"/>
    <w:rsid w:val="00C67378"/>
    <w:rsid w:val="00D1553E"/>
    <w:rsid w:val="00D57A15"/>
    <w:rsid w:val="00E07B4C"/>
    <w:rsid w:val="00F56176"/>
    <w:rsid w:val="00F62482"/>
    <w:rsid w:val="00F7174C"/>
    <w:rsid w:val="00FE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561"/>
        <w:tab w:val="left" w:pos="1440"/>
        <w:tab w:val="left" w:pos="2160"/>
        <w:tab w:val="left" w:pos="2880"/>
        <w:tab w:val="left" w:pos="4320"/>
        <w:tab w:val="left" w:pos="5760"/>
        <w:tab w:val="left" w:pos="6480"/>
        <w:tab w:val="left" w:pos="7200"/>
        <w:tab w:val="left" w:pos="7920"/>
        <w:tab w:val="left" w:pos="8640"/>
        <w:tab w:val="left" w:pos="9360"/>
      </w:tabs>
      <w:ind w:hanging="1440"/>
      <w:jc w:val="right"/>
      <w:outlineLvl w:val="0"/>
    </w:pPr>
    <w:rPr>
      <w:rFonts w:ascii="CG Times" w:hAnsi="CG Times"/>
      <w:b/>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1"/>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sz w:val="22"/>
      <w:u w:val="single"/>
    </w:rPr>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rsid w:val="005C44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561"/>
        <w:tab w:val="left" w:pos="1440"/>
        <w:tab w:val="left" w:pos="2160"/>
        <w:tab w:val="left" w:pos="2880"/>
        <w:tab w:val="left" w:pos="4320"/>
        <w:tab w:val="left" w:pos="5760"/>
        <w:tab w:val="left" w:pos="6480"/>
        <w:tab w:val="left" w:pos="7200"/>
        <w:tab w:val="left" w:pos="7920"/>
        <w:tab w:val="left" w:pos="8640"/>
        <w:tab w:val="left" w:pos="9360"/>
      </w:tabs>
      <w:ind w:hanging="1440"/>
      <w:jc w:val="right"/>
      <w:outlineLvl w:val="0"/>
    </w:pPr>
    <w:rPr>
      <w:rFonts w:ascii="CG Times" w:hAnsi="CG Times"/>
      <w:b/>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1"/>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tabs>
        <w:tab w:val="left" w:pos="-1440"/>
        <w:tab w:val="left" w:pos="-720"/>
        <w:tab w:val="left" w:pos="0"/>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sz w:val="22"/>
      <w:u w:val="single"/>
    </w:rPr>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rsid w:val="005C44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(Prod</vt:lpstr>
    </vt:vector>
  </TitlesOfParts>
  <Company>Calvin R. Hullum, Jr.</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dc:title>
  <dc:creator>Calvin R. Hullum, Jr.</dc:creator>
  <cp:lastModifiedBy>bmw</cp:lastModifiedBy>
  <cp:revision>2</cp:revision>
  <cp:lastPrinted>2013-11-26T21:17:00Z</cp:lastPrinted>
  <dcterms:created xsi:type="dcterms:W3CDTF">2013-12-09T20:55:00Z</dcterms:created>
  <dcterms:modified xsi:type="dcterms:W3CDTF">2013-12-09T20:55:00Z</dcterms:modified>
</cp:coreProperties>
</file>